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7AB" w:rsidRPr="00FC3E3B" w:rsidRDefault="006B4448" w:rsidP="0030749B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2016</w:t>
      </w:r>
      <w:r w:rsidR="0030749B" w:rsidRPr="00FC3E3B">
        <w:rPr>
          <w:rFonts w:ascii="Arial" w:hAnsi="Arial" w:cs="Arial"/>
          <w:b/>
          <w:color w:val="FF0000"/>
          <w:sz w:val="28"/>
          <w:szCs w:val="28"/>
        </w:rPr>
        <w:t xml:space="preserve"> Wine Awards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3600"/>
        <w:gridCol w:w="2250"/>
        <w:gridCol w:w="1800"/>
      </w:tblGrid>
      <w:tr w:rsidR="006B4448" w:rsidRPr="0030749B" w:rsidTr="003D0B58">
        <w:tc>
          <w:tcPr>
            <w:tcW w:w="2898" w:type="dxa"/>
          </w:tcPr>
          <w:p w:rsidR="006B4448" w:rsidRPr="0030749B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  <w:r w:rsidRPr="0030749B">
              <w:rPr>
                <w:rFonts w:ascii="Arial" w:hAnsi="Arial" w:cs="Arial"/>
                <w:sz w:val="24"/>
                <w:szCs w:val="24"/>
              </w:rPr>
              <w:t>Marin County Fair</w:t>
            </w:r>
          </w:p>
        </w:tc>
        <w:tc>
          <w:tcPr>
            <w:tcW w:w="3600" w:type="dxa"/>
            <w:vAlign w:val="center"/>
          </w:tcPr>
          <w:p w:rsidR="006B4448" w:rsidRPr="006B4448" w:rsidRDefault="006B4448" w:rsidP="006B4448">
            <w:pPr>
              <w:jc w:val="center"/>
              <w:rPr>
                <w:rFonts w:ascii="Arial" w:hAnsi="Arial" w:cs="Arial"/>
              </w:rPr>
            </w:pPr>
            <w:r w:rsidRPr="006B4448">
              <w:rPr>
                <w:rFonts w:ascii="Arial" w:hAnsi="Arial" w:cs="Arial"/>
              </w:rPr>
              <w:t>2015 Olallieberry</w:t>
            </w:r>
          </w:p>
        </w:tc>
        <w:tc>
          <w:tcPr>
            <w:tcW w:w="2250" w:type="dxa"/>
            <w:vAlign w:val="center"/>
          </w:tcPr>
          <w:p w:rsidR="006B4448" w:rsidRPr="006B4448" w:rsidRDefault="006B4448" w:rsidP="006B4448">
            <w:pPr>
              <w:jc w:val="center"/>
              <w:rPr>
                <w:rFonts w:ascii="Arial" w:hAnsi="Arial" w:cs="Arial"/>
              </w:rPr>
            </w:pPr>
            <w:r w:rsidRPr="006B4448">
              <w:rPr>
                <w:rFonts w:ascii="Arial" w:hAnsi="Arial" w:cs="Arial"/>
              </w:rPr>
              <w:t>Best of Show, Gold</w:t>
            </w:r>
          </w:p>
        </w:tc>
        <w:tc>
          <w:tcPr>
            <w:tcW w:w="1800" w:type="dxa"/>
            <w:vAlign w:val="center"/>
          </w:tcPr>
          <w:p w:rsidR="006B4448" w:rsidRPr="006B4448" w:rsidRDefault="006B4448" w:rsidP="006B4448">
            <w:pPr>
              <w:jc w:val="center"/>
              <w:rPr>
                <w:rFonts w:ascii="Arial" w:hAnsi="Arial" w:cs="Arial"/>
              </w:rPr>
            </w:pPr>
            <w:r w:rsidRPr="006B4448">
              <w:rPr>
                <w:rFonts w:ascii="Arial" w:hAnsi="Arial" w:cs="Arial"/>
              </w:rPr>
              <w:t>Fruit</w:t>
            </w:r>
          </w:p>
        </w:tc>
      </w:tr>
      <w:tr w:rsidR="006B4448" w:rsidRPr="0030749B" w:rsidTr="003D0B58">
        <w:tc>
          <w:tcPr>
            <w:tcW w:w="2898" w:type="dxa"/>
          </w:tcPr>
          <w:p w:rsidR="006B4448" w:rsidRPr="0030749B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6B4448" w:rsidRPr="006B4448" w:rsidRDefault="006B4448" w:rsidP="006B4448">
            <w:pPr>
              <w:jc w:val="center"/>
              <w:rPr>
                <w:rFonts w:ascii="Arial" w:hAnsi="Arial" w:cs="Arial"/>
              </w:rPr>
            </w:pPr>
            <w:r w:rsidRPr="006B4448">
              <w:rPr>
                <w:rFonts w:ascii="Arial" w:hAnsi="Arial" w:cs="Arial"/>
              </w:rPr>
              <w:t>2015 Sauvignon Blanc</w:t>
            </w:r>
          </w:p>
        </w:tc>
        <w:tc>
          <w:tcPr>
            <w:tcW w:w="2250" w:type="dxa"/>
            <w:vAlign w:val="center"/>
          </w:tcPr>
          <w:p w:rsidR="006B4448" w:rsidRPr="006B4448" w:rsidRDefault="006B4448" w:rsidP="006B4448">
            <w:pPr>
              <w:jc w:val="center"/>
              <w:rPr>
                <w:rFonts w:ascii="Arial" w:hAnsi="Arial" w:cs="Arial"/>
              </w:rPr>
            </w:pPr>
            <w:r w:rsidRPr="006B4448">
              <w:rPr>
                <w:rFonts w:ascii="Arial" w:hAnsi="Arial" w:cs="Arial"/>
              </w:rPr>
              <w:t>Best of Show, Gold</w:t>
            </w:r>
          </w:p>
        </w:tc>
        <w:tc>
          <w:tcPr>
            <w:tcW w:w="1800" w:type="dxa"/>
            <w:vAlign w:val="center"/>
          </w:tcPr>
          <w:p w:rsidR="006B4448" w:rsidRPr="006B4448" w:rsidRDefault="006B4448" w:rsidP="006B4448">
            <w:pPr>
              <w:jc w:val="center"/>
              <w:rPr>
                <w:rFonts w:ascii="Arial" w:hAnsi="Arial" w:cs="Arial"/>
              </w:rPr>
            </w:pPr>
            <w:r w:rsidRPr="006B4448">
              <w:rPr>
                <w:rFonts w:ascii="Arial" w:hAnsi="Arial" w:cs="Arial"/>
              </w:rPr>
              <w:t>White</w:t>
            </w:r>
          </w:p>
        </w:tc>
      </w:tr>
      <w:tr w:rsidR="006B4448" w:rsidRPr="0030749B" w:rsidTr="003D0B58">
        <w:tc>
          <w:tcPr>
            <w:tcW w:w="2898" w:type="dxa"/>
          </w:tcPr>
          <w:p w:rsidR="006B4448" w:rsidRPr="0030749B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6B4448" w:rsidRPr="006B4448" w:rsidRDefault="006B4448" w:rsidP="006B4448">
            <w:pPr>
              <w:jc w:val="center"/>
              <w:rPr>
                <w:rFonts w:ascii="Arial" w:hAnsi="Arial" w:cs="Arial"/>
              </w:rPr>
            </w:pPr>
            <w:r w:rsidRPr="006B4448">
              <w:rPr>
                <w:rFonts w:ascii="Arial" w:hAnsi="Arial" w:cs="Arial"/>
              </w:rPr>
              <w:t>2007 Botrytis Chardonnay</w:t>
            </w:r>
          </w:p>
        </w:tc>
        <w:tc>
          <w:tcPr>
            <w:tcW w:w="2250" w:type="dxa"/>
            <w:vAlign w:val="center"/>
          </w:tcPr>
          <w:p w:rsidR="006B4448" w:rsidRPr="006B4448" w:rsidRDefault="006B4448" w:rsidP="006B4448">
            <w:pPr>
              <w:jc w:val="center"/>
              <w:rPr>
                <w:rFonts w:ascii="Arial" w:hAnsi="Arial" w:cs="Arial"/>
              </w:rPr>
            </w:pPr>
            <w:r w:rsidRPr="006B4448">
              <w:rPr>
                <w:rFonts w:ascii="Arial" w:hAnsi="Arial" w:cs="Arial"/>
              </w:rPr>
              <w:t>Best of Show, Gold</w:t>
            </w:r>
          </w:p>
        </w:tc>
        <w:tc>
          <w:tcPr>
            <w:tcW w:w="1800" w:type="dxa"/>
            <w:vAlign w:val="center"/>
          </w:tcPr>
          <w:p w:rsidR="006B4448" w:rsidRPr="006B4448" w:rsidRDefault="006B4448" w:rsidP="006B4448">
            <w:pPr>
              <w:jc w:val="center"/>
              <w:rPr>
                <w:rFonts w:ascii="Arial" w:hAnsi="Arial" w:cs="Arial"/>
              </w:rPr>
            </w:pPr>
            <w:r w:rsidRPr="006B4448">
              <w:rPr>
                <w:rFonts w:ascii="Arial" w:hAnsi="Arial" w:cs="Arial"/>
              </w:rPr>
              <w:t>Dessert</w:t>
            </w:r>
          </w:p>
        </w:tc>
      </w:tr>
      <w:tr w:rsidR="006B4448" w:rsidRPr="0030749B" w:rsidTr="003D0B58">
        <w:tc>
          <w:tcPr>
            <w:tcW w:w="2898" w:type="dxa"/>
          </w:tcPr>
          <w:p w:rsidR="006B4448" w:rsidRPr="0030749B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6B4448" w:rsidRPr="006B4448" w:rsidRDefault="006B4448" w:rsidP="006B4448">
            <w:pPr>
              <w:jc w:val="center"/>
              <w:rPr>
                <w:rFonts w:ascii="Arial" w:hAnsi="Arial" w:cs="Arial"/>
              </w:rPr>
            </w:pPr>
            <w:r w:rsidRPr="006B4448">
              <w:rPr>
                <w:rFonts w:ascii="Arial" w:hAnsi="Arial" w:cs="Arial"/>
              </w:rPr>
              <w:t>2014 Olallieberry Mead</w:t>
            </w:r>
          </w:p>
        </w:tc>
        <w:tc>
          <w:tcPr>
            <w:tcW w:w="2250" w:type="dxa"/>
            <w:vAlign w:val="center"/>
          </w:tcPr>
          <w:p w:rsidR="006B4448" w:rsidRPr="006B4448" w:rsidRDefault="006B4448" w:rsidP="006B4448">
            <w:pPr>
              <w:jc w:val="center"/>
              <w:rPr>
                <w:rFonts w:ascii="Arial" w:hAnsi="Arial" w:cs="Arial"/>
              </w:rPr>
            </w:pPr>
            <w:r w:rsidRPr="006B4448">
              <w:rPr>
                <w:rFonts w:ascii="Arial" w:hAnsi="Arial" w:cs="Arial"/>
              </w:rPr>
              <w:t>Best of Show, Gold</w:t>
            </w:r>
          </w:p>
        </w:tc>
        <w:tc>
          <w:tcPr>
            <w:tcW w:w="1800" w:type="dxa"/>
            <w:vAlign w:val="center"/>
          </w:tcPr>
          <w:p w:rsidR="006B4448" w:rsidRPr="006B4448" w:rsidRDefault="006B4448" w:rsidP="006B4448">
            <w:pPr>
              <w:jc w:val="center"/>
              <w:rPr>
                <w:rFonts w:ascii="Arial" w:hAnsi="Arial" w:cs="Arial"/>
              </w:rPr>
            </w:pPr>
            <w:r w:rsidRPr="006B4448">
              <w:rPr>
                <w:rFonts w:ascii="Arial" w:hAnsi="Arial" w:cs="Arial"/>
              </w:rPr>
              <w:t>Fruit Mead</w:t>
            </w:r>
          </w:p>
        </w:tc>
      </w:tr>
      <w:tr w:rsidR="006B4448" w:rsidRPr="0030749B" w:rsidTr="003D0B58">
        <w:tc>
          <w:tcPr>
            <w:tcW w:w="2898" w:type="dxa"/>
          </w:tcPr>
          <w:p w:rsidR="006B4448" w:rsidRPr="0030749B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6B4448" w:rsidRPr="006B4448" w:rsidRDefault="006B4448" w:rsidP="006B4448">
            <w:pPr>
              <w:jc w:val="center"/>
              <w:rPr>
                <w:rFonts w:ascii="Arial" w:hAnsi="Arial" w:cs="Arial"/>
              </w:rPr>
            </w:pPr>
            <w:r w:rsidRPr="006B4448">
              <w:rPr>
                <w:rFonts w:ascii="Arial" w:hAnsi="Arial" w:cs="Arial"/>
              </w:rPr>
              <w:t>2004 Petite Verdot</w:t>
            </w:r>
          </w:p>
        </w:tc>
        <w:tc>
          <w:tcPr>
            <w:tcW w:w="2250" w:type="dxa"/>
            <w:vAlign w:val="center"/>
          </w:tcPr>
          <w:p w:rsidR="006B4448" w:rsidRPr="006B4448" w:rsidRDefault="006B4448" w:rsidP="006B4448">
            <w:pPr>
              <w:jc w:val="center"/>
              <w:rPr>
                <w:rFonts w:ascii="Arial" w:hAnsi="Arial" w:cs="Arial"/>
              </w:rPr>
            </w:pPr>
            <w:r w:rsidRPr="006B4448">
              <w:rPr>
                <w:rFonts w:ascii="Arial" w:hAnsi="Arial" w:cs="Arial"/>
              </w:rPr>
              <w:t>Best of Class, Gold</w:t>
            </w:r>
          </w:p>
        </w:tc>
        <w:tc>
          <w:tcPr>
            <w:tcW w:w="1800" w:type="dxa"/>
            <w:vAlign w:val="center"/>
          </w:tcPr>
          <w:p w:rsidR="006B4448" w:rsidRPr="006B4448" w:rsidRDefault="006B4448" w:rsidP="006B4448">
            <w:pPr>
              <w:jc w:val="center"/>
              <w:rPr>
                <w:rFonts w:ascii="Arial" w:hAnsi="Arial" w:cs="Arial"/>
              </w:rPr>
            </w:pPr>
            <w:r w:rsidRPr="006B4448">
              <w:rPr>
                <w:rFonts w:ascii="Arial" w:hAnsi="Arial" w:cs="Arial"/>
              </w:rPr>
              <w:t>Other Red</w:t>
            </w:r>
          </w:p>
        </w:tc>
      </w:tr>
      <w:tr w:rsidR="0030749B" w:rsidRPr="0030749B" w:rsidTr="009C3D41">
        <w:tc>
          <w:tcPr>
            <w:tcW w:w="2898" w:type="dxa"/>
          </w:tcPr>
          <w:p w:rsidR="0030749B" w:rsidRP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0749B" w:rsidRPr="0030749B" w:rsidRDefault="0030749B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30749B" w:rsidRP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0749B" w:rsidRPr="0030749B" w:rsidRDefault="0030749B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448" w:rsidRPr="0030749B" w:rsidTr="007625BF">
        <w:tc>
          <w:tcPr>
            <w:tcW w:w="2898" w:type="dxa"/>
          </w:tcPr>
          <w:p w:rsidR="006B4448" w:rsidRPr="0030749B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Orange County Fair</w:t>
            </w:r>
          </w:p>
        </w:tc>
        <w:tc>
          <w:tcPr>
            <w:tcW w:w="360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2015 Olallieberry</w:t>
            </w:r>
          </w:p>
        </w:tc>
        <w:tc>
          <w:tcPr>
            <w:tcW w:w="225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BOS, Double Gold</w:t>
            </w:r>
          </w:p>
        </w:tc>
        <w:tc>
          <w:tcPr>
            <w:tcW w:w="180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Fruit</w:t>
            </w:r>
          </w:p>
        </w:tc>
      </w:tr>
      <w:tr w:rsidR="006B4448" w:rsidRPr="0030749B" w:rsidTr="007625BF">
        <w:tc>
          <w:tcPr>
            <w:tcW w:w="2898" w:type="dxa"/>
          </w:tcPr>
          <w:p w:rsidR="006B4448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2015 Elephant Heart Plum</w:t>
            </w:r>
          </w:p>
        </w:tc>
        <w:tc>
          <w:tcPr>
            <w:tcW w:w="225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Double Gold</w:t>
            </w:r>
          </w:p>
        </w:tc>
        <w:tc>
          <w:tcPr>
            <w:tcW w:w="180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Fruit</w:t>
            </w:r>
          </w:p>
        </w:tc>
      </w:tr>
      <w:tr w:rsidR="006B4448" w:rsidRPr="0030749B" w:rsidTr="007625BF">
        <w:tc>
          <w:tcPr>
            <w:tcW w:w="2898" w:type="dxa"/>
          </w:tcPr>
          <w:p w:rsidR="006B4448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2015 Sauvignon Blanc</w:t>
            </w:r>
          </w:p>
        </w:tc>
        <w:tc>
          <w:tcPr>
            <w:tcW w:w="225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Double Gold</w:t>
            </w:r>
          </w:p>
        </w:tc>
        <w:tc>
          <w:tcPr>
            <w:tcW w:w="180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White</w:t>
            </w:r>
          </w:p>
        </w:tc>
      </w:tr>
      <w:tr w:rsidR="006B4448" w:rsidRPr="0030749B" w:rsidTr="007625BF">
        <w:tc>
          <w:tcPr>
            <w:tcW w:w="2898" w:type="dxa"/>
          </w:tcPr>
          <w:p w:rsidR="006B4448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2007 Botrytis Chardonnay</w:t>
            </w:r>
          </w:p>
        </w:tc>
        <w:tc>
          <w:tcPr>
            <w:tcW w:w="225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Double Gold</w:t>
            </w:r>
          </w:p>
        </w:tc>
        <w:tc>
          <w:tcPr>
            <w:tcW w:w="180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Dessert</w:t>
            </w:r>
          </w:p>
        </w:tc>
      </w:tr>
      <w:tr w:rsidR="006B4448" w:rsidRPr="0030749B" w:rsidTr="007625BF">
        <w:tc>
          <w:tcPr>
            <w:tcW w:w="2898" w:type="dxa"/>
          </w:tcPr>
          <w:p w:rsidR="006B4448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2014 Chardonnay</w:t>
            </w:r>
          </w:p>
        </w:tc>
        <w:tc>
          <w:tcPr>
            <w:tcW w:w="225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Gold</w:t>
            </w:r>
          </w:p>
        </w:tc>
        <w:tc>
          <w:tcPr>
            <w:tcW w:w="180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White</w:t>
            </w:r>
          </w:p>
        </w:tc>
      </w:tr>
      <w:tr w:rsidR="006B4448" w:rsidRPr="0030749B" w:rsidTr="007625BF">
        <w:tc>
          <w:tcPr>
            <w:tcW w:w="2898" w:type="dxa"/>
          </w:tcPr>
          <w:p w:rsidR="006B4448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2014 Gewurztraminer</w:t>
            </w:r>
          </w:p>
        </w:tc>
        <w:tc>
          <w:tcPr>
            <w:tcW w:w="225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Gold</w:t>
            </w:r>
          </w:p>
        </w:tc>
        <w:tc>
          <w:tcPr>
            <w:tcW w:w="180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White</w:t>
            </w:r>
          </w:p>
        </w:tc>
      </w:tr>
      <w:tr w:rsidR="006B4448" w:rsidRPr="0030749B" w:rsidTr="007625BF">
        <w:tc>
          <w:tcPr>
            <w:tcW w:w="2898" w:type="dxa"/>
          </w:tcPr>
          <w:p w:rsidR="006B4448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2012 Late Harvest Zinfandel</w:t>
            </w:r>
          </w:p>
        </w:tc>
        <w:tc>
          <w:tcPr>
            <w:tcW w:w="225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Gold</w:t>
            </w:r>
          </w:p>
        </w:tc>
        <w:tc>
          <w:tcPr>
            <w:tcW w:w="1800" w:type="dxa"/>
            <w:vAlign w:val="center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</w:rPr>
            </w:pPr>
            <w:r w:rsidRPr="004F6A74">
              <w:rPr>
                <w:rFonts w:ascii="Arial" w:hAnsi="Arial" w:cs="Arial"/>
              </w:rPr>
              <w:t>Dessert</w:t>
            </w:r>
          </w:p>
        </w:tc>
      </w:tr>
      <w:tr w:rsidR="006B4448" w:rsidRPr="0030749B" w:rsidTr="009C3D41">
        <w:tc>
          <w:tcPr>
            <w:tcW w:w="2898" w:type="dxa"/>
          </w:tcPr>
          <w:p w:rsidR="006B4448" w:rsidRDefault="006B4448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4448" w:rsidRPr="0030749B" w:rsidRDefault="006B4448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6B4448" w:rsidRPr="0030749B" w:rsidRDefault="006B4448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6B4448" w:rsidRPr="0030749B" w:rsidRDefault="006B4448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448" w:rsidRPr="0030749B" w:rsidTr="009C3D41">
        <w:tc>
          <w:tcPr>
            <w:tcW w:w="2898" w:type="dxa"/>
          </w:tcPr>
          <w:p w:rsidR="006B4448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California State Fair</w:t>
            </w:r>
          </w:p>
        </w:tc>
        <w:tc>
          <w:tcPr>
            <w:tcW w:w="3600" w:type="dxa"/>
          </w:tcPr>
          <w:p w:rsidR="006B4448" w:rsidRPr="004F6A74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2015 Red Raspberry</w:t>
            </w:r>
          </w:p>
        </w:tc>
        <w:tc>
          <w:tcPr>
            <w:tcW w:w="225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Double Gold</w:t>
            </w:r>
          </w:p>
        </w:tc>
        <w:tc>
          <w:tcPr>
            <w:tcW w:w="180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</w:tr>
      <w:tr w:rsidR="006B4448" w:rsidRPr="0030749B" w:rsidTr="009C3D41">
        <w:tc>
          <w:tcPr>
            <w:tcW w:w="2898" w:type="dxa"/>
          </w:tcPr>
          <w:p w:rsidR="006B4448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4448" w:rsidRPr="004F6A74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2015 Elephant Heart Plum</w:t>
            </w:r>
          </w:p>
        </w:tc>
        <w:tc>
          <w:tcPr>
            <w:tcW w:w="225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Double Gold</w:t>
            </w:r>
          </w:p>
        </w:tc>
        <w:tc>
          <w:tcPr>
            <w:tcW w:w="180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</w:tr>
      <w:tr w:rsidR="006B4448" w:rsidRPr="0030749B" w:rsidTr="009C3D41">
        <w:tc>
          <w:tcPr>
            <w:tcW w:w="2898" w:type="dxa"/>
          </w:tcPr>
          <w:p w:rsidR="006B4448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4448" w:rsidRPr="004F6A74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2015 Golden Plum</w:t>
            </w:r>
          </w:p>
        </w:tc>
        <w:tc>
          <w:tcPr>
            <w:tcW w:w="225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Double Gold</w:t>
            </w:r>
          </w:p>
        </w:tc>
        <w:tc>
          <w:tcPr>
            <w:tcW w:w="180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</w:tr>
      <w:tr w:rsidR="006B4448" w:rsidRPr="0030749B" w:rsidTr="009C3D41">
        <w:tc>
          <w:tcPr>
            <w:tcW w:w="2898" w:type="dxa"/>
          </w:tcPr>
          <w:p w:rsidR="006B4448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4448" w:rsidRPr="004F6A74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2014 Gewurztraminer</w:t>
            </w:r>
          </w:p>
        </w:tc>
        <w:tc>
          <w:tcPr>
            <w:tcW w:w="225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Gold</w:t>
            </w:r>
          </w:p>
        </w:tc>
        <w:tc>
          <w:tcPr>
            <w:tcW w:w="180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</w:tr>
      <w:tr w:rsidR="006B4448" w:rsidRPr="0030749B" w:rsidTr="009C3D41">
        <w:tc>
          <w:tcPr>
            <w:tcW w:w="2898" w:type="dxa"/>
          </w:tcPr>
          <w:p w:rsidR="006B4448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4448" w:rsidRPr="004F6A74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2015 Sauvignon Blanc</w:t>
            </w:r>
          </w:p>
        </w:tc>
        <w:tc>
          <w:tcPr>
            <w:tcW w:w="225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Gold</w:t>
            </w:r>
          </w:p>
        </w:tc>
        <w:tc>
          <w:tcPr>
            <w:tcW w:w="180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</w:tr>
      <w:tr w:rsidR="001653C9" w:rsidRPr="0030749B" w:rsidTr="009C3D41">
        <w:tc>
          <w:tcPr>
            <w:tcW w:w="2898" w:type="dxa"/>
          </w:tcPr>
          <w:p w:rsidR="001653C9" w:rsidRDefault="001653C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1653C9" w:rsidRDefault="001653C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1653C9" w:rsidRDefault="001653C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1653C9" w:rsidRDefault="001653C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53C9" w:rsidRPr="0030749B" w:rsidTr="00801E1E">
        <w:tc>
          <w:tcPr>
            <w:tcW w:w="2898" w:type="dxa"/>
          </w:tcPr>
          <w:p w:rsidR="001653C9" w:rsidRDefault="001653C9" w:rsidP="001653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Wine Maker Magazine</w:t>
            </w:r>
          </w:p>
        </w:tc>
        <w:tc>
          <w:tcPr>
            <w:tcW w:w="7650" w:type="dxa"/>
            <w:gridSpan w:val="3"/>
          </w:tcPr>
          <w:p w:rsidR="001653C9" w:rsidRDefault="001653C9" w:rsidP="001653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International Home Winemakers of the Year</w:t>
            </w:r>
          </w:p>
        </w:tc>
      </w:tr>
      <w:tr w:rsidR="003B36E9" w:rsidRPr="0030749B" w:rsidTr="009C3D41">
        <w:tc>
          <w:tcPr>
            <w:tcW w:w="2898" w:type="dxa"/>
          </w:tcPr>
          <w:p w:rsidR="003B36E9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3B36E9" w:rsidRDefault="003B36E9" w:rsidP="003074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</w:tcPr>
          <w:p w:rsidR="003B36E9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B36E9" w:rsidRDefault="003B36E9" w:rsidP="003074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4448" w:rsidRPr="0030749B" w:rsidTr="009C3D41">
        <w:tc>
          <w:tcPr>
            <w:tcW w:w="2898" w:type="dxa"/>
          </w:tcPr>
          <w:p w:rsidR="006B4448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Wine Maker International</w:t>
            </w:r>
          </w:p>
        </w:tc>
        <w:tc>
          <w:tcPr>
            <w:tcW w:w="3600" w:type="dxa"/>
          </w:tcPr>
          <w:p w:rsidR="006B4448" w:rsidRPr="004F6A74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2015 Elephant Heart Plum</w:t>
            </w:r>
          </w:p>
        </w:tc>
        <w:tc>
          <w:tcPr>
            <w:tcW w:w="225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Gold</w:t>
            </w:r>
          </w:p>
        </w:tc>
        <w:tc>
          <w:tcPr>
            <w:tcW w:w="180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Fruit</w:t>
            </w:r>
          </w:p>
        </w:tc>
      </w:tr>
      <w:tr w:rsidR="006B4448" w:rsidRPr="0030749B" w:rsidTr="009C3D41">
        <w:tc>
          <w:tcPr>
            <w:tcW w:w="2898" w:type="dxa"/>
          </w:tcPr>
          <w:p w:rsidR="006B4448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4448" w:rsidRPr="004F6A74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2015 Red Raspberry Ice Wine</w:t>
            </w:r>
          </w:p>
        </w:tc>
        <w:tc>
          <w:tcPr>
            <w:tcW w:w="225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Gold</w:t>
            </w:r>
          </w:p>
        </w:tc>
        <w:tc>
          <w:tcPr>
            <w:tcW w:w="180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Ice Wine</w:t>
            </w:r>
          </w:p>
        </w:tc>
      </w:tr>
      <w:tr w:rsidR="006B4448" w:rsidRPr="0030749B" w:rsidTr="009C3D41">
        <w:tc>
          <w:tcPr>
            <w:tcW w:w="2898" w:type="dxa"/>
          </w:tcPr>
          <w:p w:rsidR="006B4448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4448" w:rsidRPr="004F6A74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2015 Red Raspberry Port</w:t>
            </w:r>
          </w:p>
        </w:tc>
        <w:tc>
          <w:tcPr>
            <w:tcW w:w="225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Gold</w:t>
            </w:r>
          </w:p>
        </w:tc>
        <w:tc>
          <w:tcPr>
            <w:tcW w:w="180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Port</w:t>
            </w:r>
          </w:p>
        </w:tc>
      </w:tr>
      <w:tr w:rsidR="006B4448" w:rsidRPr="0030749B" w:rsidTr="009C3D41">
        <w:tc>
          <w:tcPr>
            <w:tcW w:w="2898" w:type="dxa"/>
          </w:tcPr>
          <w:p w:rsidR="006B4448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0" w:type="dxa"/>
          </w:tcPr>
          <w:p w:rsidR="006B4448" w:rsidRPr="004F6A74" w:rsidRDefault="006B4448" w:rsidP="006B4448">
            <w:pPr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2015 Olallieberry Port</w:t>
            </w:r>
          </w:p>
        </w:tc>
        <w:tc>
          <w:tcPr>
            <w:tcW w:w="225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Gold</w:t>
            </w:r>
          </w:p>
        </w:tc>
        <w:tc>
          <w:tcPr>
            <w:tcW w:w="1800" w:type="dxa"/>
          </w:tcPr>
          <w:p w:rsidR="006B4448" w:rsidRPr="004F6A74" w:rsidRDefault="006B4448" w:rsidP="006B44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6A74">
              <w:rPr>
                <w:rFonts w:ascii="Arial" w:hAnsi="Arial" w:cs="Arial"/>
                <w:sz w:val="24"/>
                <w:szCs w:val="24"/>
              </w:rPr>
              <w:t>Port</w:t>
            </w:r>
          </w:p>
        </w:tc>
      </w:tr>
    </w:tbl>
    <w:p w:rsidR="000A159E" w:rsidRDefault="000A159E" w:rsidP="00FC3E3B">
      <w:pPr>
        <w:rPr>
          <w:rFonts w:asciiTheme="majorHAnsi" w:hAnsiTheme="majorHAnsi"/>
          <w:sz w:val="24"/>
          <w:szCs w:val="24"/>
        </w:rPr>
      </w:pPr>
    </w:p>
    <w:p w:rsidR="00DC7455" w:rsidRDefault="0019684F" w:rsidP="0019684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>
            <wp:extent cx="3409950" cy="340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e5%20large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7455" w:rsidSect="003074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749B"/>
    <w:rsid w:val="000A159E"/>
    <w:rsid w:val="001653C9"/>
    <w:rsid w:val="00165E3F"/>
    <w:rsid w:val="0019684F"/>
    <w:rsid w:val="002C5EE7"/>
    <w:rsid w:val="0030749B"/>
    <w:rsid w:val="003B36E9"/>
    <w:rsid w:val="006B4448"/>
    <w:rsid w:val="00714248"/>
    <w:rsid w:val="00730A3F"/>
    <w:rsid w:val="009C3D41"/>
    <w:rsid w:val="00D26453"/>
    <w:rsid w:val="00DC7455"/>
    <w:rsid w:val="00EF7EF8"/>
    <w:rsid w:val="00FC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9A5EF6-A1BF-4817-962C-711D4386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Bentley</dc:creator>
  <cp:lastModifiedBy>Barbara Bentley</cp:lastModifiedBy>
  <cp:revision>6</cp:revision>
  <dcterms:created xsi:type="dcterms:W3CDTF">2015-11-02T22:38:00Z</dcterms:created>
  <dcterms:modified xsi:type="dcterms:W3CDTF">2016-08-01T22:19:00Z</dcterms:modified>
</cp:coreProperties>
</file>